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FE" w:rsidRPr="00996947" w:rsidRDefault="00996947" w:rsidP="00996947">
      <w:pPr>
        <w:spacing w:after="0" w:line="240" w:lineRule="auto"/>
        <w:rPr>
          <w:rFonts w:ascii="Arial Black" w:hAnsi="Arial Black" w:cs="Arial"/>
          <w:sz w:val="32"/>
          <w:szCs w:val="32"/>
        </w:rPr>
      </w:pPr>
      <w:r>
        <w:rPr>
          <w:rFonts w:ascii="Arial Black" w:hAnsi="Arial Black" w:cs="Arial"/>
          <w:noProof/>
          <w:sz w:val="28"/>
          <w:szCs w:val="28"/>
          <w:lang w:eastAsia="en-AU"/>
        </w:rPr>
        <w:drawing>
          <wp:anchor distT="0" distB="0" distL="114300" distR="114300" simplePos="0" relativeHeight="251658240" behindDoc="0" locked="0" layoutInCell="1" allowOverlap="1" wp14:anchorId="5B1141A3" wp14:editId="400FE661">
            <wp:simplePos x="0" y="0"/>
            <wp:positionH relativeFrom="column">
              <wp:posOffset>4892040</wp:posOffset>
            </wp:positionH>
            <wp:positionV relativeFrom="paragraph">
              <wp:posOffset>-121920</wp:posOffset>
            </wp:positionV>
            <wp:extent cx="784860" cy="1144905"/>
            <wp:effectExtent l="0" t="0" r="0" b="0"/>
            <wp:wrapSquare wrapText="bothSides"/>
            <wp:docPr id="1" name="Picture 1" descr="T:\CG Canberra Goulburn Archdiocese\Templates\151118_Crest_Archdioc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G Canberra Goulburn Archdiocese\Templates\151118_Crest_Archdioces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C1C" w:rsidRPr="00996947">
        <w:rPr>
          <w:rFonts w:ascii="Arial Black" w:hAnsi="Arial Black" w:cs="Arial"/>
          <w:sz w:val="32"/>
          <w:szCs w:val="32"/>
        </w:rPr>
        <w:t xml:space="preserve">Baptism at the </w:t>
      </w:r>
      <w:r w:rsidRPr="00996947">
        <w:rPr>
          <w:rFonts w:ascii="Arial Black" w:hAnsi="Arial Black" w:cs="Arial"/>
          <w:sz w:val="32"/>
          <w:szCs w:val="32"/>
        </w:rPr>
        <w:t>Central Canberra Parish</w:t>
      </w:r>
    </w:p>
    <w:p w:rsidR="00996947" w:rsidRDefault="00996947" w:rsidP="00996947">
      <w:pPr>
        <w:spacing w:after="0" w:line="240" w:lineRule="auto"/>
        <w:rPr>
          <w:rFonts w:ascii="Arial Black" w:hAnsi="Arial Black" w:cs="Arial"/>
          <w:sz w:val="28"/>
          <w:szCs w:val="28"/>
        </w:rPr>
      </w:pPr>
    </w:p>
    <w:p w:rsidR="00276B40" w:rsidRDefault="00276B40" w:rsidP="00996947">
      <w:pPr>
        <w:spacing w:after="0" w:line="240" w:lineRule="auto"/>
        <w:rPr>
          <w:rFonts w:ascii="Arial Black" w:hAnsi="Arial Black" w:cs="Arial"/>
          <w:sz w:val="28"/>
          <w:szCs w:val="28"/>
        </w:rPr>
      </w:pPr>
    </w:p>
    <w:p w:rsidR="00EE4C1C" w:rsidRDefault="00EE4C1C" w:rsidP="00996947">
      <w:pPr>
        <w:spacing w:after="0" w:line="240" w:lineRule="auto"/>
        <w:rPr>
          <w:rFonts w:ascii="Arial Black" w:hAnsi="Arial Black" w:cs="Arial"/>
          <w:sz w:val="28"/>
          <w:szCs w:val="28"/>
        </w:rPr>
      </w:pPr>
      <w:r>
        <w:rPr>
          <w:rFonts w:ascii="Arial Black" w:hAnsi="Arial Black" w:cs="Arial"/>
          <w:sz w:val="28"/>
          <w:szCs w:val="28"/>
        </w:rPr>
        <w:t>Information Sheet</w:t>
      </w:r>
    </w:p>
    <w:p w:rsidR="00996947" w:rsidRDefault="00996947" w:rsidP="00996947">
      <w:pPr>
        <w:spacing w:after="0" w:line="240" w:lineRule="auto"/>
        <w:rPr>
          <w:rFonts w:ascii="Arial Black" w:hAnsi="Arial Black" w:cs="Arial"/>
          <w:b/>
          <w:sz w:val="24"/>
          <w:szCs w:val="24"/>
        </w:rPr>
      </w:pPr>
    </w:p>
    <w:p w:rsidR="00EE4C1C" w:rsidRPr="00996947" w:rsidRDefault="00EE4C1C" w:rsidP="00996947">
      <w:pPr>
        <w:spacing w:after="0" w:line="240" w:lineRule="auto"/>
        <w:rPr>
          <w:rFonts w:ascii="Arial Black" w:hAnsi="Arial Black" w:cs="Arial"/>
          <w:b/>
          <w:sz w:val="24"/>
          <w:szCs w:val="24"/>
        </w:rPr>
      </w:pPr>
      <w:r w:rsidRPr="00996947">
        <w:rPr>
          <w:rFonts w:ascii="Arial Black" w:hAnsi="Arial Black" w:cs="Arial"/>
          <w:b/>
          <w:sz w:val="24"/>
          <w:szCs w:val="24"/>
        </w:rPr>
        <w:t>Preparation for Baptism</w:t>
      </w:r>
    </w:p>
    <w:p w:rsidR="00EE4C1C" w:rsidRPr="00996947" w:rsidRDefault="00EE4C1C" w:rsidP="00EE4C1C">
      <w:pPr>
        <w:spacing w:after="0" w:line="240" w:lineRule="auto"/>
        <w:rPr>
          <w:rFonts w:ascii="Arial" w:hAnsi="Arial" w:cs="Arial"/>
          <w:sz w:val="24"/>
          <w:szCs w:val="24"/>
        </w:rPr>
      </w:pPr>
      <w:r w:rsidRPr="00996947">
        <w:rPr>
          <w:rFonts w:ascii="Arial" w:hAnsi="Arial" w:cs="Arial"/>
          <w:sz w:val="24"/>
          <w:szCs w:val="24"/>
        </w:rPr>
        <w:t>The day of your child’s baptism is an important day in your life and in the life of your child. You are your child’s first teachers in faith. The Church, therefore, seeks to help you in that task by reminding you of the importance of baptism and also by explaining the significant aspects of the baptism ceremony. The accompanying literature may be of assistance in this regard.</w:t>
      </w:r>
    </w:p>
    <w:p w:rsidR="00EE4C1C" w:rsidRPr="00996947" w:rsidRDefault="00EE4C1C" w:rsidP="00EE4C1C">
      <w:pPr>
        <w:spacing w:after="0" w:line="240" w:lineRule="auto"/>
        <w:rPr>
          <w:rFonts w:ascii="Arial" w:hAnsi="Arial" w:cs="Arial"/>
          <w:sz w:val="24"/>
          <w:szCs w:val="24"/>
        </w:rPr>
      </w:pPr>
    </w:p>
    <w:p w:rsidR="00EE4C1C" w:rsidRPr="00996947" w:rsidRDefault="00EE4C1C" w:rsidP="00EE4C1C">
      <w:pPr>
        <w:spacing w:after="0" w:line="240" w:lineRule="auto"/>
        <w:rPr>
          <w:rFonts w:ascii="Arial" w:hAnsi="Arial" w:cs="Arial"/>
          <w:sz w:val="24"/>
          <w:szCs w:val="24"/>
        </w:rPr>
      </w:pPr>
      <w:r w:rsidRPr="00996947">
        <w:rPr>
          <w:rFonts w:ascii="Arial" w:hAnsi="Arial" w:cs="Arial"/>
          <w:sz w:val="24"/>
          <w:szCs w:val="24"/>
        </w:rPr>
        <w:t>There may be some questions you may wish to ask. Please feel free to c</w:t>
      </w:r>
      <w:r w:rsidR="00996947">
        <w:rPr>
          <w:rFonts w:ascii="Arial" w:hAnsi="Arial" w:cs="Arial"/>
          <w:sz w:val="24"/>
          <w:szCs w:val="24"/>
        </w:rPr>
        <w:t xml:space="preserve">all the Parish </w:t>
      </w:r>
      <w:r w:rsidR="00276B40">
        <w:rPr>
          <w:rFonts w:ascii="Arial" w:hAnsi="Arial" w:cs="Arial"/>
          <w:sz w:val="24"/>
          <w:szCs w:val="24"/>
        </w:rPr>
        <w:t xml:space="preserve">Office on </w:t>
      </w:r>
      <w:r w:rsidR="00996947">
        <w:rPr>
          <w:rFonts w:ascii="Arial" w:hAnsi="Arial" w:cs="Arial"/>
          <w:sz w:val="24"/>
          <w:szCs w:val="24"/>
        </w:rPr>
        <w:t>(02) 6248 5472</w:t>
      </w:r>
      <w:r w:rsidRPr="00996947">
        <w:rPr>
          <w:rFonts w:ascii="Arial" w:hAnsi="Arial" w:cs="Arial"/>
          <w:sz w:val="24"/>
          <w:szCs w:val="24"/>
        </w:rPr>
        <w:t xml:space="preserve"> during office hours: 9.00am – 1.00pm, Monday, </w:t>
      </w:r>
      <w:r w:rsidR="00276B40">
        <w:rPr>
          <w:rFonts w:ascii="Arial" w:hAnsi="Arial" w:cs="Arial"/>
          <w:sz w:val="24"/>
          <w:szCs w:val="24"/>
        </w:rPr>
        <w:t>Wednesday and</w:t>
      </w:r>
      <w:r w:rsidRPr="00996947">
        <w:rPr>
          <w:rFonts w:ascii="Arial" w:hAnsi="Arial" w:cs="Arial"/>
          <w:sz w:val="24"/>
          <w:szCs w:val="24"/>
        </w:rPr>
        <w:t xml:space="preserve"> Thursday</w:t>
      </w:r>
      <w:bookmarkStart w:id="0" w:name="_GoBack"/>
      <w:bookmarkEnd w:id="0"/>
      <w:r w:rsidRPr="00996947">
        <w:rPr>
          <w:rFonts w:ascii="Arial" w:hAnsi="Arial" w:cs="Arial"/>
          <w:sz w:val="24"/>
          <w:szCs w:val="24"/>
        </w:rPr>
        <w:t>.</w:t>
      </w:r>
    </w:p>
    <w:p w:rsidR="00EE4C1C" w:rsidRPr="00996947" w:rsidRDefault="00EE4C1C" w:rsidP="00EE4C1C">
      <w:pPr>
        <w:spacing w:after="0" w:line="240" w:lineRule="auto"/>
        <w:rPr>
          <w:rFonts w:ascii="Arial" w:hAnsi="Arial" w:cs="Arial"/>
          <w:sz w:val="24"/>
          <w:szCs w:val="24"/>
        </w:rPr>
      </w:pPr>
    </w:p>
    <w:p w:rsidR="00EE4C1C" w:rsidRPr="00996947" w:rsidRDefault="00EE4C1C" w:rsidP="00EE4C1C">
      <w:pPr>
        <w:spacing w:after="0" w:line="240" w:lineRule="auto"/>
        <w:rPr>
          <w:rFonts w:ascii="Arial" w:hAnsi="Arial" w:cs="Arial"/>
          <w:sz w:val="24"/>
          <w:szCs w:val="24"/>
        </w:rPr>
      </w:pPr>
      <w:r w:rsidRPr="00996947">
        <w:rPr>
          <w:rFonts w:ascii="Arial" w:hAnsi="Arial" w:cs="Arial"/>
          <w:sz w:val="24"/>
          <w:szCs w:val="24"/>
        </w:rPr>
        <w:t>Ideally, baptism should take place on Sunday, the day of the Lord’s resurrection. It should be conferred in a communal celebration particularly if more than one child is</w:t>
      </w:r>
      <w:r w:rsidR="00C84905" w:rsidRPr="00996947">
        <w:rPr>
          <w:rFonts w:ascii="Arial" w:hAnsi="Arial" w:cs="Arial"/>
          <w:sz w:val="24"/>
          <w:szCs w:val="24"/>
        </w:rPr>
        <w:t xml:space="preserve"> to be</w:t>
      </w:r>
      <w:r w:rsidRPr="00996947">
        <w:rPr>
          <w:rFonts w:ascii="Arial" w:hAnsi="Arial" w:cs="Arial"/>
          <w:sz w:val="24"/>
          <w:szCs w:val="24"/>
        </w:rPr>
        <w:t xml:space="preserve"> baptised.</w:t>
      </w:r>
    </w:p>
    <w:p w:rsidR="00EE4C1C" w:rsidRPr="00996947" w:rsidRDefault="00EE4C1C" w:rsidP="00EE4C1C">
      <w:pPr>
        <w:spacing w:after="0" w:line="240" w:lineRule="auto"/>
        <w:rPr>
          <w:rFonts w:ascii="Arial" w:hAnsi="Arial" w:cs="Arial"/>
          <w:sz w:val="24"/>
          <w:szCs w:val="24"/>
        </w:rPr>
      </w:pPr>
    </w:p>
    <w:p w:rsidR="00EE4C1C" w:rsidRPr="00996947" w:rsidRDefault="00EE4C1C" w:rsidP="00996947">
      <w:pPr>
        <w:spacing w:after="0" w:line="240" w:lineRule="auto"/>
        <w:rPr>
          <w:rFonts w:ascii="Arial Black" w:hAnsi="Arial Black" w:cs="Arial"/>
          <w:b/>
          <w:sz w:val="24"/>
          <w:szCs w:val="24"/>
        </w:rPr>
      </w:pPr>
      <w:r w:rsidRPr="00996947">
        <w:rPr>
          <w:rFonts w:ascii="Arial Black" w:hAnsi="Arial Black" w:cs="Arial"/>
          <w:b/>
          <w:sz w:val="24"/>
          <w:szCs w:val="24"/>
        </w:rPr>
        <w:t>Who can be Godparent?</w:t>
      </w:r>
    </w:p>
    <w:p w:rsidR="00EE4C1C" w:rsidRPr="00996947" w:rsidRDefault="00EE4C1C" w:rsidP="00EE4C1C">
      <w:pPr>
        <w:spacing w:after="0" w:line="240" w:lineRule="auto"/>
        <w:rPr>
          <w:rFonts w:ascii="Arial" w:hAnsi="Arial" w:cs="Arial"/>
          <w:sz w:val="24"/>
          <w:szCs w:val="24"/>
        </w:rPr>
      </w:pPr>
      <w:r w:rsidRPr="00996947">
        <w:rPr>
          <w:rFonts w:ascii="Arial" w:hAnsi="Arial" w:cs="Arial"/>
          <w:sz w:val="24"/>
          <w:szCs w:val="24"/>
        </w:rPr>
        <w:t xml:space="preserve">At least one Godparent must be </w:t>
      </w:r>
      <w:r w:rsidR="00C84905" w:rsidRPr="00996947">
        <w:rPr>
          <w:rFonts w:ascii="Arial" w:hAnsi="Arial" w:cs="Arial"/>
          <w:sz w:val="24"/>
          <w:szCs w:val="24"/>
        </w:rPr>
        <w:t xml:space="preserve">a </w:t>
      </w:r>
      <w:r w:rsidRPr="00996947">
        <w:rPr>
          <w:rFonts w:ascii="Arial" w:hAnsi="Arial" w:cs="Arial"/>
          <w:sz w:val="24"/>
          <w:szCs w:val="24"/>
        </w:rPr>
        <w:t>baptised Catholic over the age of 14 years. Other sponsors may be baptised members of another Christian Church (Uniting, Anglican, Baptist etc.). They are referred to as Ch</w:t>
      </w:r>
      <w:r w:rsidR="00C84905" w:rsidRPr="00996947">
        <w:rPr>
          <w:rFonts w:ascii="Arial" w:hAnsi="Arial" w:cs="Arial"/>
          <w:sz w:val="24"/>
          <w:szCs w:val="24"/>
        </w:rPr>
        <w:t xml:space="preserve">ristian Witnesses. If you have </w:t>
      </w:r>
      <w:r w:rsidRPr="00996947">
        <w:rPr>
          <w:rFonts w:ascii="Arial" w:hAnsi="Arial" w:cs="Arial"/>
          <w:sz w:val="24"/>
          <w:szCs w:val="24"/>
        </w:rPr>
        <w:t xml:space="preserve">any questions please </w:t>
      </w:r>
      <w:r w:rsidR="00C84905" w:rsidRPr="00996947">
        <w:rPr>
          <w:rFonts w:ascii="Arial" w:hAnsi="Arial" w:cs="Arial"/>
          <w:sz w:val="24"/>
          <w:szCs w:val="24"/>
        </w:rPr>
        <w:t>discuss</w:t>
      </w:r>
      <w:r w:rsidRPr="00996947">
        <w:rPr>
          <w:rFonts w:ascii="Arial" w:hAnsi="Arial" w:cs="Arial"/>
          <w:sz w:val="24"/>
          <w:szCs w:val="24"/>
        </w:rPr>
        <w:t xml:space="preserve"> this with the Parish Priest.</w:t>
      </w:r>
    </w:p>
    <w:p w:rsidR="00EE4C1C" w:rsidRPr="00996947" w:rsidRDefault="00EE4C1C" w:rsidP="00EE4C1C">
      <w:pPr>
        <w:spacing w:after="0" w:line="240" w:lineRule="auto"/>
        <w:rPr>
          <w:rFonts w:ascii="Arial" w:hAnsi="Arial" w:cs="Arial"/>
          <w:sz w:val="24"/>
          <w:szCs w:val="24"/>
        </w:rPr>
      </w:pPr>
    </w:p>
    <w:p w:rsidR="00EE4C1C" w:rsidRPr="00996947" w:rsidRDefault="00EE4C1C" w:rsidP="00996947">
      <w:pPr>
        <w:spacing w:after="0" w:line="240" w:lineRule="auto"/>
        <w:rPr>
          <w:rFonts w:ascii="Arial Black" w:hAnsi="Arial Black" w:cs="Arial"/>
          <w:b/>
          <w:sz w:val="24"/>
          <w:szCs w:val="24"/>
        </w:rPr>
      </w:pPr>
      <w:r w:rsidRPr="00996947">
        <w:rPr>
          <w:rFonts w:ascii="Arial Black" w:hAnsi="Arial Black" w:cs="Arial"/>
          <w:b/>
          <w:sz w:val="24"/>
          <w:szCs w:val="24"/>
        </w:rPr>
        <w:t>What do you need to bring?</w:t>
      </w:r>
    </w:p>
    <w:p w:rsidR="00EE4C1C" w:rsidRPr="00996947" w:rsidRDefault="007C0E8D" w:rsidP="00996947">
      <w:pPr>
        <w:pStyle w:val="ListParagraph"/>
        <w:numPr>
          <w:ilvl w:val="0"/>
          <w:numId w:val="1"/>
        </w:numPr>
        <w:spacing w:after="0" w:line="240" w:lineRule="auto"/>
        <w:ind w:left="567" w:hanging="567"/>
        <w:rPr>
          <w:rFonts w:ascii="Arial" w:hAnsi="Arial" w:cs="Arial"/>
          <w:sz w:val="24"/>
          <w:szCs w:val="24"/>
        </w:rPr>
      </w:pPr>
      <w:r w:rsidRPr="00996947">
        <w:rPr>
          <w:rFonts w:ascii="Arial" w:hAnsi="Arial" w:cs="Arial"/>
          <w:sz w:val="24"/>
          <w:szCs w:val="24"/>
        </w:rPr>
        <w:t>The child who is to be baptised</w:t>
      </w:r>
    </w:p>
    <w:p w:rsidR="007C0E8D" w:rsidRPr="00996947" w:rsidRDefault="007C0E8D" w:rsidP="00996947">
      <w:pPr>
        <w:pStyle w:val="ListParagraph"/>
        <w:numPr>
          <w:ilvl w:val="0"/>
          <w:numId w:val="1"/>
        </w:numPr>
        <w:spacing w:after="0" w:line="240" w:lineRule="auto"/>
        <w:ind w:left="567" w:hanging="567"/>
        <w:rPr>
          <w:rFonts w:ascii="Arial" w:hAnsi="Arial" w:cs="Arial"/>
          <w:sz w:val="24"/>
          <w:szCs w:val="24"/>
        </w:rPr>
      </w:pPr>
      <w:r w:rsidRPr="00996947">
        <w:rPr>
          <w:rFonts w:ascii="Arial" w:hAnsi="Arial" w:cs="Arial"/>
          <w:sz w:val="24"/>
          <w:szCs w:val="24"/>
        </w:rPr>
        <w:t>God parents</w:t>
      </w:r>
    </w:p>
    <w:p w:rsidR="007C0E8D" w:rsidRPr="00996947" w:rsidRDefault="007C0E8D" w:rsidP="00996947">
      <w:pPr>
        <w:pStyle w:val="ListParagraph"/>
        <w:numPr>
          <w:ilvl w:val="0"/>
          <w:numId w:val="1"/>
        </w:numPr>
        <w:spacing w:after="0" w:line="240" w:lineRule="auto"/>
        <w:ind w:left="567" w:hanging="567"/>
        <w:rPr>
          <w:rFonts w:ascii="Arial" w:hAnsi="Arial" w:cs="Arial"/>
          <w:sz w:val="24"/>
          <w:szCs w:val="24"/>
        </w:rPr>
      </w:pPr>
      <w:r w:rsidRPr="00996947">
        <w:rPr>
          <w:rFonts w:ascii="Arial" w:hAnsi="Arial" w:cs="Arial"/>
          <w:sz w:val="24"/>
          <w:szCs w:val="24"/>
        </w:rPr>
        <w:t>Candle (please inform us if you would like one provided)</w:t>
      </w:r>
    </w:p>
    <w:p w:rsidR="007C0E8D" w:rsidRPr="00996947" w:rsidRDefault="007C0E8D" w:rsidP="00996947">
      <w:pPr>
        <w:pStyle w:val="ListParagraph"/>
        <w:numPr>
          <w:ilvl w:val="0"/>
          <w:numId w:val="1"/>
        </w:numPr>
        <w:spacing w:after="0" w:line="240" w:lineRule="auto"/>
        <w:ind w:left="567" w:hanging="567"/>
        <w:rPr>
          <w:rFonts w:ascii="Arial" w:hAnsi="Arial" w:cs="Arial"/>
          <w:sz w:val="24"/>
          <w:szCs w:val="24"/>
        </w:rPr>
      </w:pPr>
      <w:r w:rsidRPr="00996947">
        <w:rPr>
          <w:rFonts w:ascii="Arial" w:hAnsi="Arial" w:cs="Arial"/>
          <w:sz w:val="24"/>
          <w:szCs w:val="24"/>
        </w:rPr>
        <w:t>Baptismal robe or gown (if the child is not wearing a white garment)</w:t>
      </w:r>
    </w:p>
    <w:p w:rsidR="007C0E8D" w:rsidRPr="00996947" w:rsidRDefault="007C0E8D" w:rsidP="007C0E8D">
      <w:pPr>
        <w:spacing w:after="0" w:line="240" w:lineRule="auto"/>
        <w:rPr>
          <w:rFonts w:ascii="Arial" w:hAnsi="Arial" w:cs="Arial"/>
          <w:sz w:val="24"/>
          <w:szCs w:val="24"/>
        </w:rPr>
      </w:pPr>
    </w:p>
    <w:p w:rsidR="007C0E8D" w:rsidRPr="00996947" w:rsidRDefault="007C0E8D" w:rsidP="007C0E8D">
      <w:pPr>
        <w:spacing w:after="0" w:line="240" w:lineRule="auto"/>
        <w:rPr>
          <w:rFonts w:ascii="Arial" w:hAnsi="Arial" w:cs="Arial"/>
          <w:sz w:val="24"/>
          <w:szCs w:val="24"/>
        </w:rPr>
      </w:pPr>
      <w:r w:rsidRPr="00996947">
        <w:rPr>
          <w:rFonts w:ascii="Arial" w:hAnsi="Arial" w:cs="Arial"/>
          <w:sz w:val="24"/>
          <w:szCs w:val="24"/>
        </w:rPr>
        <w:t xml:space="preserve">During the </w:t>
      </w:r>
      <w:r w:rsidR="00A3341B" w:rsidRPr="00996947">
        <w:rPr>
          <w:rFonts w:ascii="Arial" w:hAnsi="Arial" w:cs="Arial"/>
          <w:sz w:val="24"/>
          <w:szCs w:val="24"/>
        </w:rPr>
        <w:t>baptism the priest will anoint the child’s chest with the Oil of the Catechumens. It is, therefore, recommended that you dress the child appropriately.</w:t>
      </w:r>
    </w:p>
    <w:p w:rsidR="00A3341B" w:rsidRPr="00996947" w:rsidRDefault="00A3341B" w:rsidP="007C0E8D">
      <w:pPr>
        <w:spacing w:after="0" w:line="240" w:lineRule="auto"/>
        <w:rPr>
          <w:rFonts w:ascii="Arial" w:hAnsi="Arial" w:cs="Arial"/>
          <w:sz w:val="24"/>
          <w:szCs w:val="24"/>
        </w:rPr>
      </w:pPr>
    </w:p>
    <w:p w:rsidR="00A3341B" w:rsidRPr="00996947" w:rsidRDefault="00A3341B" w:rsidP="00996947">
      <w:pPr>
        <w:spacing w:after="0" w:line="240" w:lineRule="auto"/>
        <w:rPr>
          <w:rFonts w:ascii="Arial Black" w:hAnsi="Arial Black" w:cs="Arial"/>
          <w:b/>
          <w:sz w:val="24"/>
          <w:szCs w:val="24"/>
        </w:rPr>
      </w:pPr>
      <w:r w:rsidRPr="00996947">
        <w:rPr>
          <w:rFonts w:ascii="Arial Black" w:hAnsi="Arial Black" w:cs="Arial"/>
          <w:b/>
          <w:sz w:val="24"/>
          <w:szCs w:val="24"/>
        </w:rPr>
        <w:t>Donation</w:t>
      </w:r>
    </w:p>
    <w:p w:rsidR="00A3341B" w:rsidRPr="00996947" w:rsidRDefault="00A3341B" w:rsidP="00A3341B">
      <w:pPr>
        <w:spacing w:after="0" w:line="240" w:lineRule="auto"/>
        <w:rPr>
          <w:rFonts w:ascii="Arial" w:hAnsi="Arial" w:cs="Arial"/>
          <w:sz w:val="24"/>
          <w:szCs w:val="24"/>
        </w:rPr>
      </w:pPr>
      <w:r w:rsidRPr="00996947">
        <w:rPr>
          <w:rFonts w:ascii="Arial" w:hAnsi="Arial" w:cs="Arial"/>
          <w:sz w:val="24"/>
          <w:szCs w:val="24"/>
        </w:rPr>
        <w:t>Usually a donation between $30 and $50 is recommended, but this is always left to the discretion of the parents.</w:t>
      </w:r>
    </w:p>
    <w:p w:rsidR="00A3341B" w:rsidRPr="00996947" w:rsidRDefault="00A3341B" w:rsidP="00A3341B">
      <w:pPr>
        <w:spacing w:after="0" w:line="240" w:lineRule="auto"/>
        <w:rPr>
          <w:rFonts w:ascii="Arial" w:hAnsi="Arial" w:cs="Arial"/>
          <w:sz w:val="24"/>
          <w:szCs w:val="24"/>
        </w:rPr>
      </w:pPr>
    </w:p>
    <w:p w:rsidR="00A3341B" w:rsidRPr="00996947" w:rsidRDefault="00A3341B" w:rsidP="00996947">
      <w:pPr>
        <w:spacing w:after="0" w:line="240" w:lineRule="auto"/>
        <w:rPr>
          <w:rFonts w:ascii="Arial Black" w:hAnsi="Arial Black" w:cs="Arial"/>
          <w:b/>
          <w:sz w:val="24"/>
          <w:szCs w:val="24"/>
        </w:rPr>
      </w:pPr>
      <w:r w:rsidRPr="00996947">
        <w:rPr>
          <w:rFonts w:ascii="Arial Black" w:hAnsi="Arial Black" w:cs="Arial"/>
          <w:b/>
          <w:sz w:val="24"/>
          <w:szCs w:val="24"/>
        </w:rPr>
        <w:t>What is required?</w:t>
      </w:r>
    </w:p>
    <w:p w:rsidR="00A3341B" w:rsidRPr="00996947" w:rsidRDefault="00A3341B" w:rsidP="00A3341B">
      <w:pPr>
        <w:spacing w:after="0" w:line="240" w:lineRule="auto"/>
        <w:rPr>
          <w:rFonts w:ascii="Arial" w:hAnsi="Arial" w:cs="Arial"/>
          <w:sz w:val="24"/>
          <w:szCs w:val="24"/>
        </w:rPr>
      </w:pPr>
      <w:r w:rsidRPr="00996947">
        <w:rPr>
          <w:rFonts w:ascii="Arial" w:hAnsi="Arial" w:cs="Arial"/>
          <w:sz w:val="24"/>
          <w:szCs w:val="24"/>
        </w:rPr>
        <w:t xml:space="preserve">You will need to complete the </w:t>
      </w:r>
      <w:r w:rsidR="00996947">
        <w:rPr>
          <w:rFonts w:ascii="Arial" w:hAnsi="Arial" w:cs="Arial"/>
          <w:sz w:val="24"/>
          <w:szCs w:val="24"/>
        </w:rPr>
        <w:t xml:space="preserve">baptismal </w:t>
      </w:r>
      <w:r w:rsidRPr="00996947">
        <w:rPr>
          <w:rFonts w:ascii="Arial" w:hAnsi="Arial" w:cs="Arial"/>
          <w:sz w:val="24"/>
          <w:szCs w:val="24"/>
        </w:rPr>
        <w:t>f</w:t>
      </w:r>
      <w:r w:rsidR="00C84905" w:rsidRPr="00996947">
        <w:rPr>
          <w:rFonts w:ascii="Arial" w:hAnsi="Arial" w:cs="Arial"/>
          <w:sz w:val="24"/>
          <w:szCs w:val="24"/>
        </w:rPr>
        <w:t>orm</w:t>
      </w:r>
      <w:r w:rsidR="00996947">
        <w:rPr>
          <w:rFonts w:ascii="Arial" w:hAnsi="Arial" w:cs="Arial"/>
          <w:sz w:val="24"/>
          <w:szCs w:val="24"/>
        </w:rPr>
        <w:t xml:space="preserve"> (</w:t>
      </w:r>
      <w:hyperlink r:id="rId9" w:history="1">
        <w:r w:rsidR="00996947" w:rsidRPr="001F591B">
          <w:rPr>
            <w:rStyle w:val="Hyperlink"/>
            <w:rFonts w:ascii="Arial" w:hAnsi="Arial" w:cs="Arial"/>
            <w:sz w:val="24"/>
            <w:szCs w:val="24"/>
          </w:rPr>
          <w:t>www.cg.org.au/canberracentral</w:t>
        </w:r>
      </w:hyperlink>
      <w:r w:rsidR="00996947">
        <w:rPr>
          <w:rFonts w:ascii="Arial" w:hAnsi="Arial" w:cs="Arial"/>
          <w:sz w:val="24"/>
          <w:szCs w:val="24"/>
        </w:rPr>
        <w:t xml:space="preserve">) under Application Forms </w:t>
      </w:r>
      <w:r w:rsidR="00C84905" w:rsidRPr="00996947">
        <w:rPr>
          <w:rFonts w:ascii="Arial" w:hAnsi="Arial" w:cs="Arial"/>
          <w:sz w:val="24"/>
          <w:szCs w:val="24"/>
        </w:rPr>
        <w:t>and return it to the office</w:t>
      </w:r>
      <w:r w:rsidRPr="00996947">
        <w:rPr>
          <w:rFonts w:ascii="Arial" w:hAnsi="Arial" w:cs="Arial"/>
          <w:sz w:val="24"/>
          <w:szCs w:val="24"/>
        </w:rPr>
        <w:t xml:space="preserve"> no later than two weeks prior to the baptism.</w:t>
      </w:r>
    </w:p>
    <w:p w:rsidR="00A3341B" w:rsidRDefault="00A3341B" w:rsidP="00A3341B">
      <w:pPr>
        <w:spacing w:after="0" w:line="240" w:lineRule="auto"/>
        <w:rPr>
          <w:rFonts w:ascii="Arial" w:hAnsi="Arial" w:cs="Arial"/>
          <w:sz w:val="24"/>
          <w:szCs w:val="24"/>
        </w:rPr>
      </w:pPr>
    </w:p>
    <w:p w:rsidR="00996947" w:rsidRPr="00996947" w:rsidRDefault="00996947" w:rsidP="00A3341B">
      <w:pPr>
        <w:spacing w:after="0" w:line="240" w:lineRule="auto"/>
        <w:rPr>
          <w:rFonts w:ascii="Arial" w:hAnsi="Arial" w:cs="Arial"/>
          <w:sz w:val="24"/>
          <w:szCs w:val="24"/>
        </w:rPr>
      </w:pPr>
    </w:p>
    <w:sectPr w:rsidR="00996947" w:rsidRPr="009969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47" w:rsidRDefault="00031A47" w:rsidP="00031A47">
      <w:pPr>
        <w:spacing w:after="0" w:line="240" w:lineRule="auto"/>
      </w:pPr>
      <w:r>
        <w:separator/>
      </w:r>
    </w:p>
  </w:endnote>
  <w:endnote w:type="continuationSeparator" w:id="0">
    <w:p w:rsidR="00031A47" w:rsidRDefault="00031A47" w:rsidP="0003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7" w:rsidRPr="00031A47" w:rsidRDefault="00031A47">
    <w:pPr>
      <w:pStyle w:val="Footer"/>
      <w:rPr>
        <w:sz w:val="20"/>
        <w:szCs w:val="20"/>
      </w:rPr>
    </w:pPr>
    <w:r w:rsidRPr="00031A47">
      <w:rPr>
        <w:sz w:val="20"/>
        <w:szCs w:val="20"/>
      </w:rPr>
      <w:fldChar w:fldCharType="begin"/>
    </w:r>
    <w:r w:rsidRPr="00031A47">
      <w:rPr>
        <w:sz w:val="20"/>
        <w:szCs w:val="20"/>
      </w:rPr>
      <w:instrText xml:space="preserve"> FILENAME  \p  \* MERGEFORMAT </w:instrText>
    </w:r>
    <w:r w:rsidRPr="00031A47">
      <w:rPr>
        <w:sz w:val="20"/>
        <w:szCs w:val="20"/>
      </w:rPr>
      <w:fldChar w:fldCharType="separate"/>
    </w:r>
    <w:r w:rsidRPr="00031A47">
      <w:rPr>
        <w:noProof/>
        <w:sz w:val="20"/>
        <w:szCs w:val="20"/>
      </w:rPr>
      <w:t>T:\CG Communications\Parish Websites\Canberra Central\170605_Baptism_InformationSheet_StPatricks.docx</w:t>
    </w:r>
    <w:r w:rsidRPr="00031A4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47" w:rsidRDefault="00031A47" w:rsidP="00031A47">
      <w:pPr>
        <w:spacing w:after="0" w:line="240" w:lineRule="auto"/>
      </w:pPr>
      <w:r>
        <w:separator/>
      </w:r>
    </w:p>
  </w:footnote>
  <w:footnote w:type="continuationSeparator" w:id="0">
    <w:p w:rsidR="00031A47" w:rsidRDefault="00031A47" w:rsidP="00031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pt;height:450pt" o:bullet="t">
        <v:imagedata r:id="rId1" o:title="Christian_Cross"/>
      </v:shape>
    </w:pict>
  </w:numPicBullet>
  <w:abstractNum w:abstractNumId="0">
    <w:nsid w:val="3D31333A"/>
    <w:multiLevelType w:val="hybridMultilevel"/>
    <w:tmpl w:val="C52E238E"/>
    <w:lvl w:ilvl="0" w:tplc="B7AAA27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67"/>
    <w:rsid w:val="00031A47"/>
    <w:rsid w:val="002767FE"/>
    <w:rsid w:val="00276B40"/>
    <w:rsid w:val="0035247B"/>
    <w:rsid w:val="003B46C0"/>
    <w:rsid w:val="003C3745"/>
    <w:rsid w:val="0078452E"/>
    <w:rsid w:val="007C0E8D"/>
    <w:rsid w:val="008A73D3"/>
    <w:rsid w:val="00996947"/>
    <w:rsid w:val="00A3341B"/>
    <w:rsid w:val="00C84905"/>
    <w:rsid w:val="00EE4C1C"/>
    <w:rsid w:val="00EF0767"/>
    <w:rsid w:val="00F14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8D"/>
    <w:pPr>
      <w:ind w:left="720"/>
      <w:contextualSpacing/>
    </w:pPr>
  </w:style>
  <w:style w:type="paragraph" w:styleId="BalloonText">
    <w:name w:val="Balloon Text"/>
    <w:basedOn w:val="Normal"/>
    <w:link w:val="BalloonTextChar"/>
    <w:uiPriority w:val="99"/>
    <w:semiHidden/>
    <w:unhideWhenUsed/>
    <w:rsid w:val="0099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47"/>
    <w:rPr>
      <w:rFonts w:ascii="Tahoma" w:hAnsi="Tahoma" w:cs="Tahoma"/>
      <w:sz w:val="16"/>
      <w:szCs w:val="16"/>
    </w:rPr>
  </w:style>
  <w:style w:type="character" w:styleId="Hyperlink">
    <w:name w:val="Hyperlink"/>
    <w:basedOn w:val="DefaultParagraphFont"/>
    <w:uiPriority w:val="99"/>
    <w:unhideWhenUsed/>
    <w:rsid w:val="00996947"/>
    <w:rPr>
      <w:color w:val="0000FF" w:themeColor="hyperlink"/>
      <w:u w:val="single"/>
    </w:rPr>
  </w:style>
  <w:style w:type="paragraph" w:styleId="Header">
    <w:name w:val="header"/>
    <w:basedOn w:val="Normal"/>
    <w:link w:val="HeaderChar"/>
    <w:uiPriority w:val="99"/>
    <w:unhideWhenUsed/>
    <w:rsid w:val="0003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47"/>
  </w:style>
  <w:style w:type="paragraph" w:styleId="Footer">
    <w:name w:val="footer"/>
    <w:basedOn w:val="Normal"/>
    <w:link w:val="FooterChar"/>
    <w:uiPriority w:val="99"/>
    <w:unhideWhenUsed/>
    <w:rsid w:val="0003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8D"/>
    <w:pPr>
      <w:ind w:left="720"/>
      <w:contextualSpacing/>
    </w:pPr>
  </w:style>
  <w:style w:type="paragraph" w:styleId="BalloonText">
    <w:name w:val="Balloon Text"/>
    <w:basedOn w:val="Normal"/>
    <w:link w:val="BalloonTextChar"/>
    <w:uiPriority w:val="99"/>
    <w:semiHidden/>
    <w:unhideWhenUsed/>
    <w:rsid w:val="0099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47"/>
    <w:rPr>
      <w:rFonts w:ascii="Tahoma" w:hAnsi="Tahoma" w:cs="Tahoma"/>
      <w:sz w:val="16"/>
      <w:szCs w:val="16"/>
    </w:rPr>
  </w:style>
  <w:style w:type="character" w:styleId="Hyperlink">
    <w:name w:val="Hyperlink"/>
    <w:basedOn w:val="DefaultParagraphFont"/>
    <w:uiPriority w:val="99"/>
    <w:unhideWhenUsed/>
    <w:rsid w:val="00996947"/>
    <w:rPr>
      <w:color w:val="0000FF" w:themeColor="hyperlink"/>
      <w:u w:val="single"/>
    </w:rPr>
  </w:style>
  <w:style w:type="paragraph" w:styleId="Header">
    <w:name w:val="header"/>
    <w:basedOn w:val="Normal"/>
    <w:link w:val="HeaderChar"/>
    <w:uiPriority w:val="99"/>
    <w:unhideWhenUsed/>
    <w:rsid w:val="0003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47"/>
  </w:style>
  <w:style w:type="paragraph" w:styleId="Footer">
    <w:name w:val="footer"/>
    <w:basedOn w:val="Normal"/>
    <w:link w:val="FooterChar"/>
    <w:uiPriority w:val="99"/>
    <w:unhideWhenUsed/>
    <w:rsid w:val="0003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g.org.au/canberracentr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Ward</dc:creator>
  <cp:lastModifiedBy>Victor Dunn</cp:lastModifiedBy>
  <cp:revision>4</cp:revision>
  <cp:lastPrinted>2017-06-05T03:24:00Z</cp:lastPrinted>
  <dcterms:created xsi:type="dcterms:W3CDTF">2017-06-05T06:50:00Z</dcterms:created>
  <dcterms:modified xsi:type="dcterms:W3CDTF">2017-06-05T23:30:00Z</dcterms:modified>
</cp:coreProperties>
</file>