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B0F" w:rsidRDefault="00F02B0F" w:rsidP="00F02B0F">
      <w:pPr>
        <w:pStyle w:val="Title"/>
        <w:rPr>
          <w:rFonts w:eastAsia="Times New Roman"/>
          <w:b/>
          <w:color w:val="7030A0"/>
          <w:lang w:eastAsia="en-AU"/>
        </w:rPr>
      </w:pPr>
      <w:r>
        <w:rPr>
          <w:rFonts w:eastAsia="Times New Roman"/>
          <w:b/>
          <w:color w:val="7030A0"/>
          <w:lang w:eastAsia="en-AU"/>
        </w:rPr>
        <w:t>Parish Pastoral Council</w:t>
      </w:r>
    </w:p>
    <w:p w:rsidR="00F02B0F" w:rsidRDefault="00F02B0F" w:rsidP="00F02B0F">
      <w:pPr>
        <w:spacing w:after="0" w:line="240" w:lineRule="auto"/>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 xml:space="preserve">The Parish Pastoral Council of St. Christopher’s Cathedral Parish consists of a group of </w:t>
      </w:r>
      <w:r>
        <w:rPr>
          <w:rFonts w:ascii="Arial" w:eastAsia="Times New Roman" w:hAnsi="Arial" w:cs="Arial"/>
          <w:color w:val="333333"/>
          <w:sz w:val="24"/>
          <w:szCs w:val="24"/>
          <w:lang w:eastAsia="en-AU"/>
        </w:rPr>
        <w:t>parishioners, appointed by the </w:t>
      </w:r>
      <w:r>
        <w:rPr>
          <w:rFonts w:ascii="Arial" w:eastAsia="Times New Roman" w:hAnsi="Arial" w:cs="Arial"/>
          <w:color w:val="333333"/>
          <w:sz w:val="24"/>
          <w:szCs w:val="24"/>
          <w:lang w:eastAsia="en-AU"/>
        </w:rPr>
        <w:t>parish priest to assist him in</w:t>
      </w:r>
      <w:r>
        <w:rPr>
          <w:rFonts w:ascii="Arial" w:eastAsia="Times New Roman" w:hAnsi="Arial" w:cs="Arial"/>
          <w:color w:val="333333"/>
          <w:sz w:val="24"/>
          <w:szCs w:val="24"/>
          <w:lang w:eastAsia="en-AU"/>
        </w:rPr>
        <w:t xml:space="preserve"> the promotion of the Church’s </w:t>
      </w:r>
      <w:r>
        <w:rPr>
          <w:rFonts w:ascii="Arial" w:eastAsia="Times New Roman" w:hAnsi="Arial" w:cs="Arial"/>
          <w:color w:val="333333"/>
          <w:sz w:val="24"/>
          <w:szCs w:val="24"/>
          <w:lang w:eastAsia="en-AU"/>
        </w:rPr>
        <w:t>mission of living and commun</w:t>
      </w:r>
      <w:r>
        <w:rPr>
          <w:rFonts w:ascii="Arial" w:eastAsia="Times New Roman" w:hAnsi="Arial" w:cs="Arial"/>
          <w:color w:val="333333"/>
          <w:sz w:val="24"/>
          <w:szCs w:val="24"/>
          <w:lang w:eastAsia="en-AU"/>
        </w:rPr>
        <w:t>icating the love and values of </w:t>
      </w:r>
      <w:r>
        <w:rPr>
          <w:rFonts w:ascii="Arial" w:eastAsia="Times New Roman" w:hAnsi="Arial" w:cs="Arial"/>
          <w:color w:val="333333"/>
          <w:sz w:val="24"/>
          <w:szCs w:val="24"/>
          <w:lang w:eastAsia="en-AU"/>
        </w:rPr>
        <w:t>Christ in our world.  The Parish Pastoral Council works directly and through other ministries and groups to dev</w:t>
      </w:r>
      <w:r>
        <w:rPr>
          <w:rFonts w:ascii="Arial" w:eastAsia="Times New Roman" w:hAnsi="Arial" w:cs="Arial"/>
          <w:color w:val="333333"/>
          <w:sz w:val="24"/>
          <w:szCs w:val="24"/>
          <w:lang w:eastAsia="en-AU"/>
        </w:rPr>
        <w:t>elop a welcoming, friendly and </w:t>
      </w:r>
      <w:r>
        <w:rPr>
          <w:rFonts w:ascii="Arial" w:eastAsia="Times New Roman" w:hAnsi="Arial" w:cs="Arial"/>
          <w:color w:val="333333"/>
          <w:sz w:val="24"/>
          <w:szCs w:val="24"/>
          <w:lang w:eastAsia="en-AU"/>
        </w:rPr>
        <w:t xml:space="preserve">caring community.  The current parish council is appointed by Fr. </w:t>
      </w:r>
      <w:r>
        <w:rPr>
          <w:rFonts w:ascii="Arial" w:eastAsia="Times New Roman" w:hAnsi="Arial" w:cs="Arial"/>
          <w:color w:val="333333"/>
          <w:sz w:val="24"/>
          <w:szCs w:val="24"/>
          <w:lang w:eastAsia="en-AU"/>
        </w:rPr>
        <w:t>Tonkin</w:t>
      </w:r>
      <w:r>
        <w:rPr>
          <w:rFonts w:ascii="Arial" w:eastAsia="Times New Roman" w:hAnsi="Arial" w:cs="Arial"/>
          <w:color w:val="333333"/>
          <w:sz w:val="24"/>
          <w:szCs w:val="24"/>
          <w:lang w:eastAsia="en-AU"/>
        </w:rPr>
        <w:t xml:space="preserve"> to support and initiate pastoral activities, and implement strategies to address the needs of the parish community.</w:t>
      </w:r>
    </w:p>
    <w:p w:rsidR="00F02B0F" w:rsidRDefault="00F02B0F" w:rsidP="00F02B0F">
      <w:pPr>
        <w:spacing w:after="0" w:line="240" w:lineRule="auto"/>
        <w:outlineLvl w:val="1"/>
        <w:rPr>
          <w:rFonts w:ascii="Arial" w:eastAsia="Times New Roman" w:hAnsi="Arial" w:cs="Arial"/>
          <w:color w:val="B71A1A"/>
          <w:sz w:val="24"/>
          <w:szCs w:val="24"/>
          <w:lang w:eastAsia="en-AU"/>
        </w:rPr>
      </w:pPr>
    </w:p>
    <w:p w:rsidR="00F02B0F" w:rsidRDefault="00F02B0F" w:rsidP="00F02B0F">
      <w:pPr>
        <w:spacing w:after="0" w:line="240" w:lineRule="auto"/>
        <w:outlineLvl w:val="1"/>
        <w:rPr>
          <w:rFonts w:ascii="Arial" w:eastAsia="Times New Roman" w:hAnsi="Arial" w:cs="Arial"/>
          <w:color w:val="B71A1A"/>
          <w:sz w:val="24"/>
          <w:szCs w:val="24"/>
          <w:lang w:eastAsia="en-AU"/>
        </w:rPr>
      </w:pPr>
      <w:r>
        <w:rPr>
          <w:rFonts w:ascii="Arial" w:eastAsia="Times New Roman" w:hAnsi="Arial" w:cs="Arial"/>
          <w:color w:val="B71A1A"/>
          <w:sz w:val="24"/>
          <w:szCs w:val="24"/>
          <w:lang w:eastAsia="en-AU"/>
        </w:rPr>
        <w:t xml:space="preserve">The goals of the Parish Pastoral council are: </w:t>
      </w:r>
    </w:p>
    <w:p w:rsidR="00F02B0F" w:rsidRDefault="00F02B0F" w:rsidP="00F02B0F">
      <w:pPr>
        <w:numPr>
          <w:ilvl w:val="0"/>
          <w:numId w:val="1"/>
        </w:numPr>
        <w:spacing w:after="0" w:line="240" w:lineRule="auto"/>
        <w:ind w:hanging="720"/>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To provide support for, and collaborate with, our Pastor to assist him fulfil his ministry</w:t>
      </w:r>
    </w:p>
    <w:p w:rsidR="00F02B0F" w:rsidRDefault="00F02B0F" w:rsidP="00F02B0F">
      <w:pPr>
        <w:numPr>
          <w:ilvl w:val="0"/>
          <w:numId w:val="1"/>
        </w:numPr>
        <w:spacing w:after="0" w:line="240" w:lineRule="auto"/>
        <w:ind w:hanging="720"/>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To seek to provide opportunities for parishioners by consulting , encouraging and supporting existing parish groups and ministries</w:t>
      </w:r>
    </w:p>
    <w:p w:rsidR="00F02B0F" w:rsidRDefault="00F02B0F" w:rsidP="00F02B0F">
      <w:pPr>
        <w:numPr>
          <w:ilvl w:val="0"/>
          <w:numId w:val="1"/>
        </w:numPr>
        <w:spacing w:after="0" w:line="240" w:lineRule="auto"/>
        <w:ind w:hanging="720"/>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By promoting an active parish social life for all age groups where faith can be shared,  friendships nurtured and loneliness dispelled</w:t>
      </w:r>
    </w:p>
    <w:p w:rsidR="00F02B0F" w:rsidRDefault="00F02B0F" w:rsidP="00F02B0F">
      <w:pPr>
        <w:numPr>
          <w:ilvl w:val="0"/>
          <w:numId w:val="1"/>
        </w:numPr>
        <w:spacing w:after="0" w:line="240" w:lineRule="auto"/>
        <w:ind w:hanging="720"/>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By ensuring active and relevant religious education programs are in place for the benefit of all  parishioners to help them grow in their relationship with God and with each other and to support  and encourage them in their continuing efforts to be a Christian influence in the wider  community</w:t>
      </w:r>
    </w:p>
    <w:p w:rsidR="00F02B0F" w:rsidRDefault="00F02B0F" w:rsidP="00F02B0F">
      <w:pPr>
        <w:numPr>
          <w:ilvl w:val="0"/>
          <w:numId w:val="1"/>
        </w:numPr>
        <w:spacing w:after="0" w:line="240" w:lineRule="auto"/>
        <w:ind w:hanging="720"/>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By implementing programs to ensure the frail and elderly have access to the sacraments and  the care of fellow parishioners</w:t>
      </w:r>
    </w:p>
    <w:p w:rsidR="00F02B0F" w:rsidRDefault="00F02B0F" w:rsidP="00F02B0F">
      <w:pPr>
        <w:numPr>
          <w:ilvl w:val="0"/>
          <w:numId w:val="1"/>
        </w:numPr>
        <w:spacing w:after="0" w:line="240" w:lineRule="auto"/>
        <w:ind w:hanging="720"/>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 xml:space="preserve">By setting realistic and achievable short-term and long-term pastoral goals for our parish  community within the framework of the Diocese of Canberra- </w:t>
      </w:r>
      <w:r>
        <w:rPr>
          <w:rFonts w:ascii="Arial" w:eastAsia="Times New Roman" w:hAnsi="Arial" w:cs="Arial"/>
          <w:color w:val="333333"/>
          <w:sz w:val="24"/>
          <w:szCs w:val="24"/>
          <w:lang w:eastAsia="en-AU"/>
        </w:rPr>
        <w:t>Goulburn Mission Statement and </w:t>
      </w:r>
      <w:r>
        <w:rPr>
          <w:rFonts w:ascii="Arial" w:eastAsia="Times New Roman" w:hAnsi="Arial" w:cs="Arial"/>
          <w:color w:val="333333"/>
          <w:sz w:val="24"/>
          <w:szCs w:val="24"/>
          <w:lang w:eastAsia="en-AU"/>
        </w:rPr>
        <w:t xml:space="preserve">Pastoral Planning directives </w:t>
      </w:r>
    </w:p>
    <w:p w:rsidR="00F02B0F" w:rsidRDefault="00F02B0F" w:rsidP="00F02B0F">
      <w:pPr>
        <w:numPr>
          <w:ilvl w:val="0"/>
          <w:numId w:val="1"/>
        </w:numPr>
        <w:spacing w:after="0" w:line="240" w:lineRule="auto"/>
        <w:ind w:hanging="720"/>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By overseeing the implementation of these pastoral goals</w:t>
      </w:r>
    </w:p>
    <w:p w:rsidR="00F02B0F" w:rsidRDefault="00F02B0F" w:rsidP="00F02B0F">
      <w:pPr>
        <w:numPr>
          <w:ilvl w:val="0"/>
          <w:numId w:val="1"/>
        </w:numPr>
        <w:spacing w:after="0" w:line="240" w:lineRule="auto"/>
        <w:ind w:hanging="720"/>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By contributing towards making parish decisions that reflect the values of the Gospel and the  teachings of the Church</w:t>
      </w:r>
    </w:p>
    <w:p w:rsidR="00F02B0F" w:rsidRDefault="00F02B0F" w:rsidP="00F02B0F">
      <w:pPr>
        <w:numPr>
          <w:ilvl w:val="0"/>
          <w:numId w:val="1"/>
        </w:numPr>
        <w:spacing w:after="0" w:line="240" w:lineRule="auto"/>
        <w:ind w:hanging="720"/>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By maintaining a strong commitment to social justice issues and the sanctity of all life</w:t>
      </w:r>
      <w:r>
        <w:rPr>
          <w:rFonts w:ascii="Arial" w:eastAsia="Times New Roman" w:hAnsi="Arial" w:cs="Arial"/>
          <w:color w:val="333333"/>
          <w:sz w:val="24"/>
          <w:szCs w:val="24"/>
          <w:lang w:eastAsia="en-AU"/>
        </w:rPr>
        <w:t>.</w:t>
      </w:r>
      <w:r>
        <w:rPr>
          <w:rFonts w:ascii="Arial" w:eastAsia="Times New Roman" w:hAnsi="Arial" w:cs="Arial"/>
          <w:color w:val="333333"/>
          <w:sz w:val="24"/>
          <w:szCs w:val="24"/>
          <w:lang w:eastAsia="en-AU"/>
        </w:rPr>
        <w:t xml:space="preserve"> Our Pastoral Council's role is to promote the Church's mission to live and communicate the love and values of Christ in the world around us.</w:t>
      </w:r>
    </w:p>
    <w:p w:rsidR="00F02B0F" w:rsidRDefault="00F02B0F" w:rsidP="00F02B0F">
      <w:pPr>
        <w:spacing w:after="0" w:line="240" w:lineRule="auto"/>
        <w:rPr>
          <w:rFonts w:ascii="Arial" w:eastAsia="Times New Roman" w:hAnsi="Arial" w:cs="Arial"/>
          <w:color w:val="333333"/>
          <w:sz w:val="24"/>
          <w:szCs w:val="24"/>
          <w:lang w:eastAsia="en-AU"/>
        </w:rPr>
      </w:pPr>
    </w:p>
    <w:p w:rsidR="00F02B0F" w:rsidRDefault="00F02B0F" w:rsidP="00F02B0F">
      <w:pPr>
        <w:spacing w:after="0" w:line="240" w:lineRule="auto"/>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Parish Pastoral Councillors exercise an overall concern for the whole Parish, not just their own particular special interest or function. For the Parish is communion.</w:t>
      </w:r>
    </w:p>
    <w:p w:rsidR="00F02B0F" w:rsidRDefault="00F02B0F" w:rsidP="00F02B0F">
      <w:pPr>
        <w:spacing w:after="0" w:line="240" w:lineRule="auto"/>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The Parish Pastoral Council is representative group of this communion, rather than a group of represen</w:t>
      </w:r>
      <w:r>
        <w:rPr>
          <w:rFonts w:ascii="Arial" w:eastAsia="Times New Roman" w:hAnsi="Arial" w:cs="Arial"/>
          <w:color w:val="333333"/>
          <w:sz w:val="24"/>
          <w:szCs w:val="24"/>
          <w:lang w:eastAsia="en-AU"/>
        </w:rPr>
        <w:t>tatives of elements within the </w:t>
      </w:r>
      <w:r>
        <w:rPr>
          <w:rFonts w:ascii="Arial" w:eastAsia="Times New Roman" w:hAnsi="Arial" w:cs="Arial"/>
          <w:color w:val="333333"/>
          <w:sz w:val="24"/>
          <w:szCs w:val="24"/>
          <w:lang w:eastAsia="en-AU"/>
        </w:rPr>
        <w:t xml:space="preserve">communion.  </w:t>
      </w:r>
    </w:p>
    <w:p w:rsidR="00F02B0F" w:rsidRDefault="00F02B0F" w:rsidP="00F02B0F">
      <w:pPr>
        <w:spacing w:after="0" w:line="240" w:lineRule="auto"/>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 xml:space="preserve">The ministry of the Parish Pastoral Council is one of shared servant leadership for the whole Parish.  To Contact the PPC: Email the parish office: </w:t>
      </w:r>
      <w:hyperlink r:id="rId5" w:history="1">
        <w:r w:rsidR="00A92C1B" w:rsidRPr="00FE0C9B">
          <w:rPr>
            <w:rStyle w:val="Hyperlink"/>
            <w:rFonts w:ascii="Arial" w:eastAsia="Times New Roman" w:hAnsi="Arial" w:cs="Arial"/>
            <w:sz w:val="24"/>
            <w:szCs w:val="24"/>
            <w:lang w:eastAsia="en-AU"/>
          </w:rPr>
          <w:t>cathedral@cg.org.au.</w:t>
        </w:r>
      </w:hyperlink>
      <w:r>
        <w:t xml:space="preserve">  </w:t>
      </w:r>
      <w:bookmarkStart w:id="0" w:name="_GoBack"/>
      <w:bookmarkEnd w:id="0"/>
    </w:p>
    <w:p w:rsidR="003A0255" w:rsidRDefault="003A0255"/>
    <w:sectPr w:rsidR="003A0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57D"/>
    <w:multiLevelType w:val="multilevel"/>
    <w:tmpl w:val="361EA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0F"/>
    <w:rsid w:val="003A0255"/>
    <w:rsid w:val="00A92C1B"/>
    <w:rsid w:val="00F02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A6D5"/>
  <w15:chartTrackingRefBased/>
  <w15:docId w15:val="{7EF9C23B-C15B-4A8E-B295-7640E76B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B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B0F"/>
    <w:rPr>
      <w:color w:val="0563C1" w:themeColor="hyperlink"/>
      <w:u w:val="single"/>
    </w:rPr>
  </w:style>
  <w:style w:type="paragraph" w:styleId="Title">
    <w:name w:val="Title"/>
    <w:basedOn w:val="Normal"/>
    <w:next w:val="Normal"/>
    <w:link w:val="TitleChar"/>
    <w:uiPriority w:val="10"/>
    <w:qFormat/>
    <w:rsid w:val="00F02B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B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9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thedral@cg.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 Cathedral</dc:creator>
  <cp:keywords/>
  <dc:description/>
  <cp:lastModifiedBy>CG Cathedral</cp:lastModifiedBy>
  <cp:revision>2</cp:revision>
  <dcterms:created xsi:type="dcterms:W3CDTF">2018-01-11T02:12:00Z</dcterms:created>
  <dcterms:modified xsi:type="dcterms:W3CDTF">2018-01-11T02:19:00Z</dcterms:modified>
</cp:coreProperties>
</file>