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4" w:rsidRDefault="00F503E4" w:rsidP="00F503E4"/>
    <w:p w:rsidR="004668B6" w:rsidRPr="0006574C" w:rsidRDefault="004668B6" w:rsidP="004668B6">
      <w:pPr>
        <w:jc w:val="center"/>
        <w:rPr>
          <w:rFonts w:ascii="Palatino Linotype" w:hAnsi="Palatino Linotype"/>
          <w:b/>
        </w:rPr>
      </w:pPr>
      <w:r w:rsidRPr="0006574C">
        <w:rPr>
          <w:rFonts w:ascii="Palatino Linotype" w:hAnsi="Palatino Linotype"/>
          <w:b/>
        </w:rPr>
        <w:t xml:space="preserve">Archdiocesan Protocols </w:t>
      </w:r>
    </w:p>
    <w:p w:rsidR="004668B6" w:rsidRPr="0006574C" w:rsidRDefault="004668B6" w:rsidP="004668B6">
      <w:pPr>
        <w:jc w:val="center"/>
        <w:rPr>
          <w:rFonts w:ascii="Palatino Linotype" w:hAnsi="Palatino Linotype"/>
          <w:i/>
          <w:sz w:val="22"/>
          <w:szCs w:val="22"/>
          <w:u w:val="single"/>
        </w:rPr>
      </w:pPr>
      <w:r w:rsidRPr="0006574C">
        <w:rPr>
          <w:rFonts w:ascii="Palatino Linotype" w:hAnsi="Palatino Linotype"/>
          <w:i/>
          <w:sz w:val="22"/>
          <w:szCs w:val="22"/>
        </w:rPr>
        <w:t>COVID-19</w:t>
      </w: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Effective </w:t>
      </w: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Saturday</w:t>
      </w: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 5pm 1</w:t>
      </w:r>
      <w:r>
        <w:rPr>
          <w:rFonts w:ascii="Palatino Linotype" w:hAnsi="Palatino Linotype"/>
          <w:b/>
          <w:i/>
          <w:sz w:val="22"/>
          <w:szCs w:val="22"/>
          <w:u w:val="single"/>
        </w:rPr>
        <w:t>4</w:t>
      </w: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 August 2021 to </w:t>
      </w:r>
      <w:r>
        <w:rPr>
          <w:rFonts w:ascii="Palatino Linotype" w:hAnsi="Palatino Linotype"/>
          <w:b/>
          <w:i/>
          <w:sz w:val="22"/>
          <w:szCs w:val="22"/>
          <w:u w:val="single"/>
        </w:rPr>
        <w:t>Saturday</w:t>
      </w: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 5pm </w:t>
      </w:r>
      <w:r>
        <w:rPr>
          <w:rFonts w:ascii="Palatino Linotype" w:hAnsi="Palatino Linotype"/>
          <w:b/>
          <w:i/>
          <w:sz w:val="22"/>
          <w:szCs w:val="22"/>
          <w:u w:val="single"/>
        </w:rPr>
        <w:t>21</w:t>
      </w: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 August 2021</w:t>
      </w: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sz w:val="22"/>
          <w:szCs w:val="22"/>
          <w:u w:val="single"/>
        </w:rPr>
        <w:t>NSW</w:t>
      </w:r>
      <w:r w:rsidRPr="008A56A2">
        <w:rPr>
          <w:rFonts w:ascii="Palatino Linotype" w:hAnsi="Palatino Linotype"/>
          <w:b/>
          <w:i/>
          <w:sz w:val="22"/>
          <w:szCs w:val="22"/>
          <w:u w:val="single"/>
        </w:rPr>
        <w:t xml:space="preserve"> Parishes Only</w:t>
      </w: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</w:p>
    <w:p w:rsidR="004668B6" w:rsidRPr="008A56A2" w:rsidRDefault="004668B6" w:rsidP="004668B6">
      <w:pPr>
        <w:spacing w:line="252" w:lineRule="auto"/>
        <w:jc w:val="center"/>
        <w:rPr>
          <w:rFonts w:ascii="Palatino Linotype" w:hAnsi="Palatino Linotype"/>
          <w:b/>
          <w:i/>
          <w:sz w:val="22"/>
          <w:szCs w:val="22"/>
          <w:u w:val="single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 xml:space="preserve">Parish Offices are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closed.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 xml:space="preserve">Churches and chapels are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closed.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 xml:space="preserve">Public Masses and other Public Liturgies are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not</w:t>
      </w:r>
      <w:r w:rsidRPr="008A56A2">
        <w:rPr>
          <w:rFonts w:ascii="Palatino Linotype" w:hAnsi="Palatino Linotype"/>
          <w:bCs/>
          <w:kern w:val="36"/>
          <w:lang w:val="en"/>
        </w:rPr>
        <w:t xml:space="preserve"> to be celebrated. </w:t>
      </w:r>
      <w:r>
        <w:rPr>
          <w:rFonts w:ascii="Palatino Linotype" w:hAnsi="Palatino Linotype"/>
          <w:bCs/>
          <w:kern w:val="36"/>
          <w:lang w:val="en"/>
        </w:rPr>
        <w:t>However:</w:t>
      </w:r>
    </w:p>
    <w:p w:rsidR="004668B6" w:rsidRPr="00880299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  <w:r w:rsidRPr="00880299">
        <w:rPr>
          <w:rFonts w:ascii="Palatino Linotype" w:hAnsi="Palatino Linotype"/>
          <w:b/>
          <w:bCs/>
          <w:i/>
          <w:kern w:val="36"/>
          <w:lang w:val="en"/>
        </w:rPr>
        <w:t>Funerals</w:t>
      </w:r>
      <w:r w:rsidRPr="00880299">
        <w:rPr>
          <w:rFonts w:ascii="Palatino Linotype" w:hAnsi="Palatino Linotype"/>
          <w:bCs/>
          <w:kern w:val="36"/>
          <w:lang w:val="en"/>
        </w:rPr>
        <w:t xml:space="preserve"> (10 people only, not including ministers) </w:t>
      </w:r>
      <w:r>
        <w:rPr>
          <w:rFonts w:ascii="Palatino Linotype" w:hAnsi="Palatino Linotype"/>
          <w:bCs/>
          <w:kern w:val="36"/>
          <w:lang w:val="en"/>
        </w:rPr>
        <w:t>are permitted.</w:t>
      </w:r>
    </w:p>
    <w:p w:rsidR="004668B6" w:rsidRPr="00880299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  <w:r w:rsidRPr="00880299">
        <w:rPr>
          <w:rFonts w:ascii="Palatino Linotype" w:hAnsi="Palatino Linotype"/>
          <w:b/>
          <w:bCs/>
          <w:i/>
          <w:kern w:val="36"/>
          <w:lang w:val="en"/>
        </w:rPr>
        <w:t>Weddings</w:t>
      </w:r>
      <w:r w:rsidRPr="00880299">
        <w:rPr>
          <w:rFonts w:ascii="Palatino Linotype" w:hAnsi="Palatino Linotype"/>
          <w:bCs/>
          <w:kern w:val="36"/>
          <w:lang w:val="en"/>
        </w:rPr>
        <w:t xml:space="preserve"> (5 people only, couple, minister, two witnesses) are permitted.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 xml:space="preserve">Holy Communion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can</w:t>
      </w:r>
      <w:r w:rsidRPr="008A56A2">
        <w:rPr>
          <w:rFonts w:ascii="Palatino Linotype" w:hAnsi="Palatino Linotype"/>
          <w:bCs/>
          <w:kern w:val="36"/>
          <w:lang w:val="en"/>
        </w:rPr>
        <w:t xml:space="preserve"> be taken to the sick.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>Anointing</w:t>
      </w:r>
      <w:r>
        <w:rPr>
          <w:rFonts w:ascii="Palatino Linotype" w:hAnsi="Palatino Linotype"/>
          <w:bCs/>
          <w:kern w:val="36"/>
          <w:lang w:val="en"/>
        </w:rPr>
        <w:t xml:space="preserve"> of</w:t>
      </w:r>
      <w:r w:rsidRPr="008A56A2">
        <w:rPr>
          <w:rFonts w:ascii="Palatino Linotype" w:hAnsi="Palatino Linotype"/>
          <w:bCs/>
          <w:kern w:val="36"/>
          <w:lang w:val="en"/>
        </w:rPr>
        <w:t xml:space="preserve"> the Sick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can</w:t>
      </w:r>
      <w:r w:rsidRPr="008A56A2">
        <w:rPr>
          <w:rFonts w:ascii="Palatino Linotype" w:hAnsi="Palatino Linotype"/>
          <w:bCs/>
          <w:kern w:val="36"/>
          <w:lang w:val="en"/>
        </w:rPr>
        <w:t xml:space="preserve"> be celebrated.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 w:rsidRPr="008A56A2">
        <w:rPr>
          <w:rFonts w:ascii="Palatino Linotype" w:hAnsi="Palatino Linotype"/>
          <w:bCs/>
          <w:kern w:val="36"/>
          <w:lang w:val="en"/>
        </w:rPr>
        <w:t>Visitation to hospitals by priests should be minimal (rely on designated hospital chaplains where possible).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Pr="008A56A2" w:rsidRDefault="004668B6" w:rsidP="004668B6">
      <w:pPr>
        <w:pStyle w:val="ListParagraph"/>
        <w:numPr>
          <w:ilvl w:val="0"/>
          <w:numId w:val="18"/>
        </w:numPr>
        <w:rPr>
          <w:rFonts w:ascii="Palatino Linotype" w:hAnsi="Palatino Linotype"/>
          <w:bCs/>
          <w:kern w:val="36"/>
          <w:lang w:val="en"/>
        </w:rPr>
      </w:pPr>
      <w:r>
        <w:rPr>
          <w:rFonts w:ascii="Palatino Linotype" w:hAnsi="Palatino Linotype"/>
          <w:bCs/>
          <w:kern w:val="36"/>
          <w:lang w:val="en"/>
        </w:rPr>
        <w:t xml:space="preserve">Face Masks are </w:t>
      </w:r>
      <w:r w:rsidRPr="008A56A2">
        <w:rPr>
          <w:rFonts w:ascii="Palatino Linotype" w:hAnsi="Palatino Linotype"/>
          <w:b/>
          <w:bCs/>
          <w:kern w:val="36"/>
          <w:u w:val="single"/>
          <w:lang w:val="en"/>
        </w:rPr>
        <w:t>mandatory.</w:t>
      </w:r>
    </w:p>
    <w:p w:rsidR="004668B6" w:rsidRPr="008A56A2" w:rsidRDefault="004668B6" w:rsidP="004668B6">
      <w:pPr>
        <w:pStyle w:val="ListParagraph"/>
        <w:rPr>
          <w:rFonts w:ascii="Palatino Linotype" w:hAnsi="Palatino Linotype"/>
          <w:bCs/>
          <w:kern w:val="36"/>
          <w:lang w:val="en"/>
        </w:rPr>
      </w:pPr>
    </w:p>
    <w:p w:rsidR="004668B6" w:rsidRDefault="004668B6" w:rsidP="004668B6">
      <w:pPr>
        <w:rPr>
          <w:rFonts w:ascii="Palatino Linotype" w:hAnsi="Palatino Linotype"/>
          <w:b/>
          <w:bCs/>
          <w:i/>
          <w:kern w:val="36"/>
          <w:sz w:val="22"/>
          <w:szCs w:val="22"/>
          <w:lang w:val="en"/>
        </w:rPr>
      </w:pPr>
    </w:p>
    <w:p w:rsidR="004668B6" w:rsidRPr="00A51B14" w:rsidRDefault="004668B6" w:rsidP="004668B6">
      <w:pPr>
        <w:jc w:val="center"/>
        <w:rPr>
          <w:rFonts w:ascii="Palatino Linotype" w:hAnsi="Palatino Linotype"/>
          <w:b/>
          <w:bCs/>
          <w:i/>
          <w:kern w:val="36"/>
          <w:sz w:val="22"/>
          <w:szCs w:val="22"/>
          <w:u w:val="single"/>
          <w:lang w:val="en"/>
        </w:rPr>
      </w:pPr>
      <w:r w:rsidRPr="00A51B14">
        <w:rPr>
          <w:rFonts w:ascii="Palatino Linotype" w:hAnsi="Palatino Linotype"/>
          <w:b/>
          <w:bCs/>
          <w:i/>
          <w:kern w:val="36"/>
          <w:sz w:val="22"/>
          <w:szCs w:val="22"/>
          <w:u w:val="single"/>
          <w:lang w:val="en"/>
        </w:rPr>
        <w:t>Live Stream Mass St. Christopher’s Cathedral</w:t>
      </w:r>
    </w:p>
    <w:p w:rsidR="004668B6" w:rsidRPr="008A56A2" w:rsidRDefault="004668B6" w:rsidP="004668B6">
      <w:pPr>
        <w:jc w:val="center"/>
        <w:rPr>
          <w:rFonts w:ascii="Palatino Linotype" w:hAnsi="Palatino Linotype"/>
          <w:bCs/>
          <w:kern w:val="36"/>
          <w:sz w:val="22"/>
          <w:szCs w:val="22"/>
          <w:lang w:val="en"/>
        </w:rPr>
      </w:pPr>
      <w:r w:rsidRPr="008A56A2">
        <w:rPr>
          <w:rFonts w:ascii="Palatino Linotype" w:hAnsi="Palatino Linotype"/>
          <w:bCs/>
          <w:kern w:val="36"/>
          <w:sz w:val="22"/>
          <w:szCs w:val="22"/>
          <w:lang w:val="en"/>
        </w:rPr>
        <w:t>Monday – Saturday 12.15pm</w:t>
      </w:r>
    </w:p>
    <w:p w:rsidR="004668B6" w:rsidRDefault="004668B6" w:rsidP="004668B6">
      <w:pPr>
        <w:jc w:val="center"/>
        <w:rPr>
          <w:rFonts w:ascii="Palatino Linotype" w:hAnsi="Palatino Linotype"/>
          <w:bCs/>
          <w:kern w:val="36"/>
          <w:sz w:val="22"/>
          <w:szCs w:val="22"/>
          <w:lang w:val="en"/>
        </w:rPr>
      </w:pPr>
      <w:r w:rsidRPr="008A56A2">
        <w:rPr>
          <w:rFonts w:ascii="Palatino Linotype" w:hAnsi="Palatino Linotype"/>
          <w:bCs/>
          <w:kern w:val="36"/>
          <w:sz w:val="22"/>
          <w:szCs w:val="22"/>
          <w:lang w:val="en"/>
        </w:rPr>
        <w:t>Sunday 11am</w:t>
      </w:r>
    </w:p>
    <w:p w:rsidR="004668B6" w:rsidRDefault="004668B6" w:rsidP="004668B6">
      <w:pPr>
        <w:jc w:val="center"/>
        <w:rPr>
          <w:sz w:val="22"/>
          <w:szCs w:val="22"/>
        </w:rPr>
      </w:pPr>
    </w:p>
    <w:p w:rsidR="004668B6" w:rsidRDefault="004668B6" w:rsidP="004668B6">
      <w:pPr>
        <w:jc w:val="center"/>
        <w:rPr>
          <w:rFonts w:ascii="Calibri" w:eastAsiaTheme="minorHAnsi" w:hAnsi="Calibri"/>
          <w:sz w:val="22"/>
          <w:szCs w:val="22"/>
          <w:lang w:val="en-AU"/>
        </w:rPr>
      </w:pPr>
      <w:hyperlink r:id="rId9" w:history="1">
        <w:r>
          <w:rPr>
            <w:rStyle w:val="Hyperlink"/>
            <w:sz w:val="22"/>
            <w:szCs w:val="22"/>
          </w:rPr>
          <w:t>https://www.catholicvoice.org.au/mass-online/</w:t>
        </w:r>
      </w:hyperlink>
    </w:p>
    <w:p w:rsidR="004668B6" w:rsidRPr="008A56A2" w:rsidRDefault="004668B6" w:rsidP="004668B6">
      <w:pPr>
        <w:rPr>
          <w:rFonts w:ascii="Palatino Linotype" w:hAnsi="Palatino Linotype"/>
          <w:bCs/>
          <w:kern w:val="36"/>
          <w:sz w:val="22"/>
          <w:szCs w:val="22"/>
          <w:lang w:val="en"/>
        </w:rPr>
      </w:pPr>
    </w:p>
    <w:p w:rsidR="004668B6" w:rsidRPr="008A56A2" w:rsidRDefault="004668B6" w:rsidP="004668B6">
      <w:pPr>
        <w:rPr>
          <w:rFonts w:ascii="Palatino Linotype" w:hAnsi="Palatino Linotype"/>
          <w:i/>
          <w:sz w:val="22"/>
          <w:szCs w:val="22"/>
          <w:lang w:val="en"/>
        </w:rPr>
      </w:pPr>
    </w:p>
    <w:p w:rsidR="004668B6" w:rsidRPr="008A56A2" w:rsidRDefault="004668B6" w:rsidP="004668B6">
      <w:pPr>
        <w:rPr>
          <w:rFonts w:ascii="Palatino Linotype" w:hAnsi="Palatino Linotype"/>
          <w:i/>
          <w:sz w:val="22"/>
          <w:szCs w:val="22"/>
          <w:lang w:val="en"/>
        </w:rPr>
      </w:pPr>
    </w:p>
    <w:p w:rsidR="004668B6" w:rsidRPr="008A56A2" w:rsidRDefault="004668B6" w:rsidP="004668B6">
      <w:pPr>
        <w:rPr>
          <w:rFonts w:ascii="Palatino Linotype" w:hAnsi="Palatino Linotype"/>
          <w:i/>
          <w:sz w:val="22"/>
          <w:szCs w:val="22"/>
          <w:lang w:val="en"/>
        </w:rPr>
      </w:pPr>
      <w:r w:rsidRPr="008A56A2">
        <w:rPr>
          <w:rFonts w:ascii="Palatino Linotype" w:hAnsi="Palatino Linotype"/>
          <w:i/>
          <w:sz w:val="22"/>
          <w:szCs w:val="22"/>
          <w:lang w:val="en"/>
        </w:rPr>
        <w:t>Vicar General</w:t>
      </w:r>
    </w:p>
    <w:p w:rsidR="004668B6" w:rsidRPr="008A56A2" w:rsidRDefault="004668B6" w:rsidP="004668B6">
      <w:pPr>
        <w:rPr>
          <w:rFonts w:ascii="Palatino Linotype" w:hAnsi="Palatino Linotype"/>
          <w:i/>
          <w:sz w:val="22"/>
          <w:szCs w:val="22"/>
          <w:lang w:val="en"/>
        </w:rPr>
      </w:pPr>
      <w:r w:rsidRPr="008A56A2">
        <w:rPr>
          <w:rFonts w:ascii="Palatino Linotype" w:hAnsi="Palatino Linotype"/>
          <w:i/>
          <w:sz w:val="22"/>
          <w:szCs w:val="22"/>
          <w:lang w:val="en"/>
        </w:rPr>
        <w:t>Father Anthony Percy</w:t>
      </w:r>
    </w:p>
    <w:p w:rsidR="004668B6" w:rsidRPr="008A56A2" w:rsidRDefault="004668B6" w:rsidP="004668B6">
      <w:pPr>
        <w:rPr>
          <w:rFonts w:ascii="Palatino Linotype" w:hAnsi="Palatino Linotype"/>
          <w:i/>
          <w:sz w:val="22"/>
          <w:szCs w:val="22"/>
          <w:lang w:val="en"/>
        </w:rPr>
      </w:pPr>
      <w:r w:rsidRPr="008A56A2">
        <w:rPr>
          <w:rFonts w:ascii="Palatino Linotype" w:hAnsi="Palatino Linotype"/>
          <w:i/>
          <w:sz w:val="22"/>
          <w:szCs w:val="22"/>
          <w:lang w:val="en"/>
        </w:rPr>
        <w:t>1</w:t>
      </w:r>
      <w:r>
        <w:rPr>
          <w:rFonts w:ascii="Palatino Linotype" w:hAnsi="Palatino Linotype"/>
          <w:i/>
          <w:sz w:val="22"/>
          <w:szCs w:val="22"/>
          <w:lang w:val="en"/>
        </w:rPr>
        <w:t>4</w:t>
      </w:r>
      <w:r w:rsidRPr="008A56A2">
        <w:rPr>
          <w:rFonts w:ascii="Palatino Linotype" w:hAnsi="Palatino Linotype"/>
          <w:i/>
          <w:sz w:val="22"/>
          <w:szCs w:val="22"/>
          <w:lang w:val="en"/>
        </w:rPr>
        <w:t xml:space="preserve"> August 2021</w:t>
      </w:r>
    </w:p>
    <w:p w:rsidR="004668B6" w:rsidRPr="008A56A2" w:rsidRDefault="004668B6" w:rsidP="004668B6">
      <w:pPr>
        <w:rPr>
          <w:sz w:val="22"/>
          <w:szCs w:val="22"/>
        </w:rPr>
      </w:pPr>
    </w:p>
    <w:p w:rsidR="007C021C" w:rsidRPr="00F503E4" w:rsidRDefault="007C021C" w:rsidP="00F503E4">
      <w:bookmarkStart w:id="0" w:name="_GoBack"/>
      <w:bookmarkEnd w:id="0"/>
    </w:p>
    <w:sectPr w:rsidR="007C021C" w:rsidRPr="00F503E4" w:rsidSect="001251B2">
      <w:headerReference w:type="default" r:id="rId10"/>
      <w:footerReference w:type="default" r:id="rId11"/>
      <w:pgSz w:w="11900" w:h="16840"/>
      <w:pgMar w:top="2268" w:right="169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39" w:rsidRDefault="00677A39" w:rsidP="002952BF">
      <w:r>
        <w:separator/>
      </w:r>
    </w:p>
  </w:endnote>
  <w:endnote w:type="continuationSeparator" w:id="0">
    <w:p w:rsidR="00677A39" w:rsidRDefault="00677A39" w:rsidP="0029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CC" w:rsidRDefault="00C836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1FDB7B" wp14:editId="2733E7EF">
              <wp:simplePos x="0" y="0"/>
              <wp:positionH relativeFrom="column">
                <wp:posOffset>-60960</wp:posOffset>
              </wp:positionH>
              <wp:positionV relativeFrom="paragraph">
                <wp:posOffset>-189865</wp:posOffset>
              </wp:positionV>
              <wp:extent cx="5795645" cy="614045"/>
              <wp:effectExtent l="0" t="635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CC" w:rsidRPr="005273FC" w:rsidRDefault="00484ECC" w:rsidP="008A61E3">
                          <w:pPr>
                            <w:spacing w:line="276" w:lineRule="auto"/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</w:pP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GPO Box 3089 Canberra ACT 2601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>|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   02</w:t>
                          </w:r>
                          <w:proofErr w:type="gramEnd"/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62</w:t>
                          </w:r>
                          <w:r w:rsidR="001251B2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>39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9800  </w:t>
                          </w:r>
                          <w:r w:rsidR="008A61E3"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61E3">
                            <w:rPr>
                              <w:rFonts w:ascii="Georgia" w:hAnsi="Georgia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62840">
                            <w:rPr>
                              <w:rFonts w:ascii="Georgia" w:hAnsi="Georgia"/>
                              <w:color w:val="7F7F7F"/>
                              <w:spacing w:val="10"/>
                              <w:sz w:val="20"/>
                              <w:szCs w:val="20"/>
                            </w:rPr>
                            <w:t xml:space="preserve">| </w:t>
                          </w:r>
                          <w:r w:rsidR="008A61E3"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273FC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>www.</w:t>
                          </w:r>
                          <w:r w:rsidR="008A61E3"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>catholic</w:t>
                          </w:r>
                          <w:r w:rsidR="005273FC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>voice</w:t>
                          </w:r>
                          <w:r w:rsidR="008A61E3" w:rsidRPr="0057343D">
                            <w:rPr>
                              <w:rFonts w:ascii="Georgia" w:hAnsi="Georgia"/>
                              <w:color w:val="000000"/>
                              <w:spacing w:val="10"/>
                              <w:sz w:val="20"/>
                              <w:szCs w:val="20"/>
                            </w:rPr>
                            <w:t>.org.au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4.75pt;margin-top:-14.9pt;width:456.3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" filled="f" stroked="f">
              <v:textbox inset=",7.2pt,,7.2pt">
                <w:txbxContent>
                  <w:p w:rsidR="00484ECC" w:rsidRPr="005273FC" w:rsidRDefault="00484ECC" w:rsidP="008A61E3">
                    <w:pPr>
                      <w:spacing w:line="276" w:lineRule="auto"/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</w:pP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GPO Box 3089 Canberra ACT 2601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>|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   02</w:t>
                    </w:r>
                    <w:proofErr w:type="gramEnd"/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62</w:t>
                    </w:r>
                    <w:r w:rsidR="001251B2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>39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9800  </w:t>
                    </w:r>
                    <w:r w:rsidR="008A61E3"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8A61E3">
                      <w:rPr>
                        <w:rFonts w:ascii="Georgia" w:hAnsi="Georgia"/>
                        <w:spacing w:val="10"/>
                        <w:sz w:val="20"/>
                        <w:szCs w:val="20"/>
                      </w:rPr>
                      <w:t xml:space="preserve">  </w:t>
                    </w:r>
                    <w:r w:rsidRPr="00A62840">
                      <w:rPr>
                        <w:rFonts w:ascii="Georgia" w:hAnsi="Georgia"/>
                        <w:color w:val="7F7F7F"/>
                        <w:spacing w:val="10"/>
                        <w:sz w:val="20"/>
                        <w:szCs w:val="20"/>
                      </w:rPr>
                      <w:t xml:space="preserve">| </w:t>
                    </w:r>
                    <w:r w:rsidR="008A61E3"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 xml:space="preserve">   </w:t>
                    </w:r>
                    <w:r w:rsidR="005273FC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>www.</w:t>
                    </w:r>
                    <w:r w:rsidR="008A61E3"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>catholic</w:t>
                    </w:r>
                    <w:r w:rsidR="005273FC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>voice</w:t>
                    </w:r>
                    <w:r w:rsidR="008A61E3" w:rsidRPr="0057343D">
                      <w:rPr>
                        <w:rFonts w:ascii="Georgia" w:hAnsi="Georgia"/>
                        <w:color w:val="000000"/>
                        <w:spacing w:val="10"/>
                        <w:sz w:val="20"/>
                        <w:szCs w:val="20"/>
                      </w:rPr>
                      <w:t>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0" wp14:anchorId="0D55852F" wp14:editId="24E308E2">
              <wp:simplePos x="0" y="0"/>
              <wp:positionH relativeFrom="column">
                <wp:posOffset>-27305</wp:posOffset>
              </wp:positionH>
              <wp:positionV relativeFrom="paragraph">
                <wp:posOffset>-193040</wp:posOffset>
              </wp:positionV>
              <wp:extent cx="5335905" cy="0"/>
              <wp:effectExtent l="10795" t="6985" r="6350" b="12065"/>
              <wp:wrapTight wrapText="bothSides">
                <wp:wrapPolygon edited="0">
                  <wp:start x="-39" y="-2147483648"/>
                  <wp:lineTo x="0" y="-2147483648"/>
                  <wp:lineTo x="10837" y="-2147483648"/>
                  <wp:lineTo x="10837" y="-2147483648"/>
                  <wp:lineTo x="21561" y="-2147483648"/>
                  <wp:lineTo x="21677" y="-2147483648"/>
                  <wp:lineTo x="-39" y="-2147483648"/>
                </wp:wrapPolygon>
              </wp:wrapTight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35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FF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B992FC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15.2pt" to="418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" o:allowoverlap="f" strokecolor="red" strokeweight=".5pt">
              <v:shadow color="red" opacity="24903f" origin=",.5" offset="0,.55556mm"/>
              <o:lock v:ext="edit" shapetype="f"/>
              <w10:wrap type="tight"/>
            </v:line>
          </w:pict>
        </mc:Fallback>
      </mc:AlternateContent>
    </w:r>
    <w:r w:rsidR="00484ECC"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39" w:rsidRDefault="00677A39" w:rsidP="002952BF">
      <w:r>
        <w:separator/>
      </w:r>
    </w:p>
  </w:footnote>
  <w:footnote w:type="continuationSeparator" w:id="0">
    <w:p w:rsidR="00677A39" w:rsidRDefault="00677A39" w:rsidP="00295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CC" w:rsidRDefault="00C836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DB600" wp14:editId="647BD824">
              <wp:simplePos x="0" y="0"/>
              <wp:positionH relativeFrom="column">
                <wp:posOffset>-873760</wp:posOffset>
              </wp:positionH>
              <wp:positionV relativeFrom="paragraph">
                <wp:posOffset>-1905</wp:posOffset>
              </wp:positionV>
              <wp:extent cx="4850765" cy="986790"/>
              <wp:effectExtent l="2540" t="0" r="0" b="254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76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ECC" w:rsidRPr="00D370BF" w:rsidRDefault="00C836A8" w:rsidP="005C470D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7DEBA2" wp14:editId="76C56CCE">
                                <wp:extent cx="4660900" cy="889000"/>
                                <wp:effectExtent l="0" t="0" r="6350" b="635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90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68.75pt;margin-top:-.1pt;width:381.95pt;height:7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" filled="f" stroked="f">
              <v:textbox style="mso-fit-shape-to-text:t">
                <w:txbxContent>
                  <w:p w:rsidR="00484ECC" w:rsidRPr="00D370BF" w:rsidRDefault="00C836A8" w:rsidP="005C470D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7DEBA2" wp14:editId="76C56CCE">
                          <wp:extent cx="4660900" cy="889000"/>
                          <wp:effectExtent l="0" t="0" r="6350" b="635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90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878"/>
    <w:multiLevelType w:val="hybridMultilevel"/>
    <w:tmpl w:val="35A08B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206"/>
    <w:multiLevelType w:val="hybridMultilevel"/>
    <w:tmpl w:val="741CE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7CF"/>
    <w:multiLevelType w:val="hybridMultilevel"/>
    <w:tmpl w:val="B5865F96"/>
    <w:lvl w:ilvl="0" w:tplc="958806D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21C45"/>
    <w:multiLevelType w:val="hybridMultilevel"/>
    <w:tmpl w:val="1D546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09E8"/>
    <w:multiLevelType w:val="hybridMultilevel"/>
    <w:tmpl w:val="0FFA6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404"/>
    <w:multiLevelType w:val="hybridMultilevel"/>
    <w:tmpl w:val="46C67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1C03"/>
    <w:multiLevelType w:val="hybridMultilevel"/>
    <w:tmpl w:val="08E6B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9F0"/>
    <w:multiLevelType w:val="hybridMultilevel"/>
    <w:tmpl w:val="AF722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7EDD"/>
    <w:multiLevelType w:val="hybridMultilevel"/>
    <w:tmpl w:val="7B1E8D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5C6B"/>
    <w:multiLevelType w:val="hybridMultilevel"/>
    <w:tmpl w:val="3A8EB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685E"/>
    <w:multiLevelType w:val="hybridMultilevel"/>
    <w:tmpl w:val="598A8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4583"/>
    <w:multiLevelType w:val="hybridMultilevel"/>
    <w:tmpl w:val="45344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C71FD"/>
    <w:multiLevelType w:val="hybridMultilevel"/>
    <w:tmpl w:val="286065D4"/>
    <w:lvl w:ilvl="0" w:tplc="42B80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 strokecolor="#4f81bd">
      <v:stroke color="#4f81bd" weight="2pt"/>
      <v:shadow on="t" opacity="24903f" origin=",.5" offset="0,20000emu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8"/>
    <w:rsid w:val="000515EC"/>
    <w:rsid w:val="00073BE1"/>
    <w:rsid w:val="000B0D90"/>
    <w:rsid w:val="001251B2"/>
    <w:rsid w:val="00142F97"/>
    <w:rsid w:val="00152A79"/>
    <w:rsid w:val="00183EAA"/>
    <w:rsid w:val="001A1A68"/>
    <w:rsid w:val="001D7C23"/>
    <w:rsid w:val="00230D2B"/>
    <w:rsid w:val="00255971"/>
    <w:rsid w:val="002952BF"/>
    <w:rsid w:val="002A2535"/>
    <w:rsid w:val="00321B30"/>
    <w:rsid w:val="003625FC"/>
    <w:rsid w:val="003C326F"/>
    <w:rsid w:val="003E61AF"/>
    <w:rsid w:val="003F24B1"/>
    <w:rsid w:val="004060DA"/>
    <w:rsid w:val="004668B6"/>
    <w:rsid w:val="00484ECC"/>
    <w:rsid w:val="005031CA"/>
    <w:rsid w:val="005273FC"/>
    <w:rsid w:val="00546F02"/>
    <w:rsid w:val="0057343D"/>
    <w:rsid w:val="005C470D"/>
    <w:rsid w:val="005D0DDD"/>
    <w:rsid w:val="006310B1"/>
    <w:rsid w:val="00677A39"/>
    <w:rsid w:val="007531B4"/>
    <w:rsid w:val="0078353C"/>
    <w:rsid w:val="007B5A99"/>
    <w:rsid w:val="007C021C"/>
    <w:rsid w:val="0080244C"/>
    <w:rsid w:val="00871810"/>
    <w:rsid w:val="008A155C"/>
    <w:rsid w:val="008A61E3"/>
    <w:rsid w:val="00921281"/>
    <w:rsid w:val="0095712B"/>
    <w:rsid w:val="009A210A"/>
    <w:rsid w:val="009D6391"/>
    <w:rsid w:val="009E1C70"/>
    <w:rsid w:val="00A62840"/>
    <w:rsid w:val="00AA50AA"/>
    <w:rsid w:val="00AC5E48"/>
    <w:rsid w:val="00B118FC"/>
    <w:rsid w:val="00B1197E"/>
    <w:rsid w:val="00B15241"/>
    <w:rsid w:val="00B53F4F"/>
    <w:rsid w:val="00B81B50"/>
    <w:rsid w:val="00C3564D"/>
    <w:rsid w:val="00C836A8"/>
    <w:rsid w:val="00CD2E1D"/>
    <w:rsid w:val="00CF041A"/>
    <w:rsid w:val="00D40BB2"/>
    <w:rsid w:val="00D700F0"/>
    <w:rsid w:val="00DA0602"/>
    <w:rsid w:val="00E25A9B"/>
    <w:rsid w:val="00E622F8"/>
    <w:rsid w:val="00E96860"/>
    <w:rsid w:val="00EA74D0"/>
    <w:rsid w:val="00EC6DF8"/>
    <w:rsid w:val="00EC7CB1"/>
    <w:rsid w:val="00F07247"/>
    <w:rsid w:val="00F503E4"/>
    <w:rsid w:val="00F57587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4f81bd">
      <v:stroke color="#4f81bd" weight="2pt"/>
      <v:shadow on="t" opacity="24903f" origin=",.5" offset="0,20000emu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BF"/>
  </w:style>
  <w:style w:type="paragraph" w:styleId="Footer">
    <w:name w:val="footer"/>
    <w:basedOn w:val="Normal"/>
    <w:link w:val="Foot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BF"/>
  </w:style>
  <w:style w:type="paragraph" w:styleId="BalloonText">
    <w:name w:val="Balloon Text"/>
    <w:basedOn w:val="Normal"/>
    <w:link w:val="BalloonTextChar"/>
    <w:uiPriority w:val="99"/>
    <w:semiHidden/>
    <w:unhideWhenUsed/>
    <w:rsid w:val="0029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C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C6D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61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CB1"/>
    <w:pPr>
      <w:ind w:left="720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871810"/>
    <w:rPr>
      <w:rFonts w:ascii="Calibri" w:eastAsiaTheme="minorEastAsia" w:hAnsi="Calibri"/>
      <w:sz w:val="22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71810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273FC"/>
    <w:rPr>
      <w:rFonts w:ascii="Times New Roman" w:eastAsiaTheme="minorHAnsi" w:hAnsi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BF"/>
  </w:style>
  <w:style w:type="paragraph" w:styleId="Footer">
    <w:name w:val="footer"/>
    <w:basedOn w:val="Normal"/>
    <w:link w:val="FooterChar"/>
    <w:uiPriority w:val="99"/>
    <w:unhideWhenUsed/>
    <w:rsid w:val="00295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BF"/>
  </w:style>
  <w:style w:type="paragraph" w:styleId="BalloonText">
    <w:name w:val="Balloon Text"/>
    <w:basedOn w:val="Normal"/>
    <w:link w:val="BalloonTextChar"/>
    <w:uiPriority w:val="99"/>
    <w:semiHidden/>
    <w:unhideWhenUsed/>
    <w:rsid w:val="00295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2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C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C6D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61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CB1"/>
    <w:pPr>
      <w:ind w:left="720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871810"/>
    <w:rPr>
      <w:rFonts w:ascii="Calibri" w:eastAsiaTheme="minorEastAsia" w:hAnsi="Calibri"/>
      <w:sz w:val="22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71810"/>
    <w:rPr>
      <w:rFonts w:ascii="Calibri" w:eastAsiaTheme="minorEastAsia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273FC"/>
    <w:rPr>
      <w:rFonts w:ascii="Times New Roman" w:eastAsiaTheme="minorHAnsi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atholicvoice.org.au/mass-online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5F69-4B92-A242-9AA5-CC4764B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Dunn</dc:creator>
  <cp:lastModifiedBy>Jeanine Doyle</cp:lastModifiedBy>
  <cp:revision>2</cp:revision>
  <cp:lastPrinted>2020-07-20T03:36:00Z</cp:lastPrinted>
  <dcterms:created xsi:type="dcterms:W3CDTF">2021-08-14T05:34:00Z</dcterms:created>
  <dcterms:modified xsi:type="dcterms:W3CDTF">2021-08-14T05:34:00Z</dcterms:modified>
</cp:coreProperties>
</file>